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officedocument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>CHINA CLAY AREA &amp; LUXULYAN COMMUNITY AREA PANEL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>30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June 2025 at Roche Victory Hall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>ANNUAL GENERAL MEETING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1. Health &amp; safety announcments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</w:rPr>
        <w:t xml:space="preserve">Attendees introduced themselves.  </w:t>
      </w:r>
      <w:r>
        <w:rPr>
          <w:rFonts w:ascii="Arial" w:hAnsi="Arial"/>
        </w:rPr>
        <w:t>Emm</w:t>
      </w:r>
      <w:r>
        <w:rPr>
          <w:rFonts w:ascii="Arial" w:hAnsi="Arial"/>
        </w:rPr>
        <w:t xml:space="preserve">a Trethewey represented the Cornwall Council Leadership </w:t>
      </w:r>
      <w:r>
        <w:rPr>
          <w:rFonts w:ascii="Arial" w:hAnsi="Arial"/>
        </w:rPr>
        <w:t>Team</w:t>
      </w:r>
      <w:r>
        <w:rPr>
          <w:rFonts w:ascii="Arial" w:hAnsi="Arial"/>
        </w:rPr>
        <w:t>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Dick Cole retained his seat of St Dennis &amp; St Enodor but the other wards have new Councillors. They are: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Penwithick &amp; Boscoppa – Jamie Hanlon </w:t>
      </w:r>
      <w:r>
        <w:rPr>
          <w:rFonts w:ascii="Arial" w:hAnsi="Arial"/>
        </w:rPr>
        <w:t>(Reform UK)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St Stephen-in-Brannel – Elaine Kist </w:t>
      </w:r>
      <w:r>
        <w:rPr>
          <w:rFonts w:ascii="Arial" w:hAnsi="Arial"/>
        </w:rPr>
        <w:t>(Reform UK)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Lostwithiel &amp; Lanreath – Sarah Preece </w:t>
      </w:r>
      <w:r>
        <w:rPr>
          <w:rFonts w:ascii="Arial" w:hAnsi="Arial"/>
        </w:rPr>
        <w:t>(Lib Dem) Portfolio Holder for Tourism, Localism &amp;                     Planning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Roche &amp; Bugle – Steve Trevelyan </w:t>
      </w:r>
      <w:r>
        <w:rPr>
          <w:rFonts w:ascii="Arial" w:hAnsi="Arial"/>
        </w:rPr>
        <w:t>(Reform UK)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3. &amp; 4. </w:t>
      </w:r>
      <w:r>
        <w:rPr>
          <w:rFonts w:ascii="Arial" w:hAnsi="Arial"/>
        </w:rPr>
        <w:t>Apologies and declarations of interest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5. (i) </w:t>
      </w:r>
      <w:r>
        <w:rPr>
          <w:rFonts w:ascii="Arial" w:hAnsi="Arial"/>
        </w:rPr>
        <w:t>Dick Cole elected Chair with Steve Trevelyan as Vice-Chair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(ii) &amp; (iii)</w:t>
      </w:r>
      <w:r>
        <w:rPr>
          <w:rFonts w:ascii="Arial" w:hAnsi="Arial"/>
        </w:rPr>
        <w:t>No appointments of sub-groups or co-opt</w:t>
      </w:r>
      <w:r>
        <w:rPr>
          <w:rFonts w:ascii="Arial" w:hAnsi="Arial"/>
        </w:rPr>
        <w:t>ed members.  Agreed to do so when appropriate.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(iv) </w:t>
      </w:r>
      <w:r>
        <w:rPr>
          <w:rFonts w:ascii="Arial" w:hAnsi="Arial"/>
        </w:rPr>
        <w:t>Calendar of meetings agreed: 22</w:t>
      </w:r>
      <w:r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September and 1</w:t>
      </w:r>
      <w:r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December in 2025, 16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March and 22</w:t>
      </w:r>
      <w:r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June in 2026.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(v) </w:t>
      </w:r>
      <w:r>
        <w:rPr>
          <w:rFonts w:ascii="Arial" w:hAnsi="Arial"/>
        </w:rPr>
        <w:t>Terms of reference agreed.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  <w:u w:val="single"/>
        </w:rPr>
      </w:pPr>
      <w:r>
        <w:rPr>
          <w:rFonts w:ascii="Arial" w:hAnsi="Arial"/>
          <w:u w:val="none"/>
        </w:rPr>
        <w:t xml:space="preserve">6. </w:t>
      </w:r>
      <w:r>
        <w:rPr>
          <w:rFonts w:ascii="Arial" w:hAnsi="Arial"/>
          <w:u w:val="single"/>
        </w:rPr>
        <w:t>Review of CAP’s priorities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Population = 30,808.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Background: based on survey of over 3000 people in 2024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14% live in towns, 86% rural. 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0-15 years: 19%, 16-64 years: 61%, 65+ years: 20%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94% identify as white British, 9% of population identify as Cornish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Strengths include: low population density, relatively low housing prices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Challenges include: relatively low incomes, lower level of qualifications.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Strategy completed in 2021 and Action Plan drawn up with seven priorities: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1) Jobs &amp; economy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2) Transport &amp; accessibility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3) Planning &amp; housing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4) Health &amp; wellbeing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5) Community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6) Historic &amp; natural environment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7) Funding to </w:t>
      </w:r>
      <w:r>
        <w:rPr>
          <w:rFonts w:ascii="Arial" w:hAnsi="Arial"/>
        </w:rPr>
        <w:t xml:space="preserve">deliver </w:t>
      </w:r>
      <w:r>
        <w:rPr>
          <w:rFonts w:ascii="Arial" w:hAnsi="Arial"/>
        </w:rPr>
        <w:t>the above priorities (eg Levelling Up fund, Town Vitality funding etc)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Agreed with</w:t>
      </w:r>
      <w:r>
        <w:rPr>
          <w:rFonts w:ascii="Arial" w:hAnsi="Arial"/>
        </w:rPr>
        <w:t xml:space="preserve"> new CC administration </w:t>
      </w:r>
      <w:r>
        <w:rPr>
          <w:rFonts w:ascii="Arial" w:hAnsi="Arial"/>
        </w:rPr>
        <w:t xml:space="preserve">in place </w:t>
      </w:r>
      <w:r>
        <w:rPr>
          <w:rFonts w:ascii="Arial" w:hAnsi="Arial"/>
        </w:rPr>
        <w:t>need to revisit strategy within next 6 months bearing in mind new Local Plan etc to meet challenges identified.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7. Action points from 24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February meeting and matters arising.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8. Public participation – request for tree planting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9. Round table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Cornish Lithium – scoping document released, series of public meetings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Police – thefts of lawn mowers from recreation grounds, cricket grounds etc by an organised criminal group.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Opening event for link road on 18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July.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10. Next meeting 22</w:t>
      </w:r>
      <w:r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September – venue to be confirmed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4CAC2BA00C146A8ADC568D167BEF6" ma:contentTypeVersion="18" ma:contentTypeDescription="Create a new document." ma:contentTypeScope="" ma:versionID="9a680f993b5ce38091800e37b2f8abac">
  <xsd:schema xmlns:xsd="http://www.w3.org/2001/XMLSchema" xmlns:xs="http://www.w3.org/2001/XMLSchema" xmlns:p="http://schemas.microsoft.com/office/2006/metadata/properties" xmlns:ns2="782ef506-88f6-4de6-8d52-9b7190f82b71" xmlns:ns3="3def1f32-766a-4977-8327-d6ad4478cffe" targetNamespace="http://schemas.microsoft.com/office/2006/metadata/properties" ma:root="true" ma:fieldsID="92e123d15933fbe0014f4da586bbd755" ns2:_="" ns3:_="">
    <xsd:import namespace="782ef506-88f6-4de6-8d52-9b7190f82b71"/>
    <xsd:import namespace="3def1f32-766a-4977-8327-d6ad4478c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f506-88f6-4de6-8d52-9b7190f82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a4be75-25a3-4867-8a5f-bd9db3f42b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f1f32-766a-4977-8327-d6ad4478c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7ac77e-5094-4f3e-8b04-264b4f225179}" ma:internalName="TaxCatchAll" ma:showField="CatchAllData" ma:web="3def1f32-766a-4977-8327-d6ad4478c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ef506-88f6-4de6-8d52-9b7190f82b71">
      <Terms xmlns="http://schemas.microsoft.com/office/infopath/2007/PartnerControls"/>
    </lcf76f155ced4ddcb4097134ff3c332f>
    <TaxCatchAll xmlns="3def1f32-766a-4977-8327-d6ad4478cffe" xsi:nil="true"/>
  </documentManagement>
</p:properties>
</file>

<file path=customXml/itemProps1.xml><?xml version="1.0" encoding="utf-8"?>
<ds:datastoreItem xmlns:ds="http://schemas.openxmlformats.org/officeDocument/2006/customXml" ds:itemID="{9F80F077-3857-4DFB-9157-9072EBF8D4D7}"/>
</file>

<file path=customXml/itemProps2.xml><?xml version="1.0" encoding="utf-8"?>
<ds:datastoreItem xmlns:ds="http://schemas.openxmlformats.org/officeDocument/2006/customXml" ds:itemID="{BE3A8B2F-F7DB-4B77-8CAF-426CB1939E31}"/>
</file>

<file path=customXml/itemProps3.xml><?xml version="1.0" encoding="utf-8"?>
<ds:datastoreItem xmlns:ds="http://schemas.openxmlformats.org/officeDocument/2006/customXml" ds:itemID="{E00A0B22-629B-4235-948F-749F146F4EA3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</TotalTime>
  <Application>LibreOffice/25.2.5.2$Windows_X86_64 LibreOffice_project/03d19516eb2e1dd5d4ccd751a0d6f35f35e08022</Application>
  <AppVersion>15.0000</AppVersion>
  <Pages>2</Pages>
  <Words>347</Words>
  <Characters>1853</Characters>
  <CharactersWithSpaces>2193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2025-08-04T09:37:06Z</dcterms:created>
  <dc:creator/>
  <dc:description/>
  <dc:language>en-GB</dc:language>
  <cp:lastModifiedBy/>
  <dcterms:modified xsi:type="dcterms:W3CDTF">2025-08-04T11:55:14Z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0x0101007314CAC2BA00C146A8ADC568D167BEF6</vt:lpwstr>
  </property>
</Properties>
</file>